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9D5" w:rsidP="00D71AEF" w:rsidRDefault="00D71AEF" w14:paraId="071866D4" w14:textId="77777777">
      <w:pPr>
        <w:jc w:val="center"/>
      </w:pPr>
      <w:r>
        <w:t>6</w:t>
      </w:r>
      <w:r w:rsidRPr="00D71AEF">
        <w:rPr>
          <w:vertAlign w:val="superscript"/>
        </w:rPr>
        <w:t>th</w:t>
      </w:r>
      <w:r>
        <w:t xml:space="preserve"> Grade Parent Orientation Notes July </w:t>
      </w:r>
      <w:r w:rsidR="00AE138A">
        <w:t>27</w:t>
      </w:r>
      <w:r>
        <w:t>, 202</w:t>
      </w:r>
      <w:r w:rsidR="00AE138A">
        <w:t>2</w:t>
      </w:r>
    </w:p>
    <w:p w:rsidR="00D71AEF" w:rsidP="00D71AEF" w:rsidRDefault="00D71AEF" w14:paraId="48AB97FE" w14:textId="77777777">
      <w:r>
        <w:t xml:space="preserve">First Day of School </w:t>
      </w:r>
      <w:r w:rsidR="00AE138A">
        <w:t>Monday</w:t>
      </w:r>
      <w:r>
        <w:t xml:space="preserve"> August </w:t>
      </w:r>
      <w:r w:rsidR="00AE138A">
        <w:t>8</w:t>
      </w:r>
      <w:r>
        <w:t>, 202</w:t>
      </w:r>
      <w:r w:rsidR="00AE138A">
        <w:t>2</w:t>
      </w:r>
    </w:p>
    <w:p w:rsidR="00D71AEF" w:rsidP="00D71AEF" w:rsidRDefault="00D71AEF" w14:paraId="2DC45460" w14:textId="77777777">
      <w:r>
        <w:t>6</w:t>
      </w:r>
      <w:r w:rsidRPr="00D71AEF">
        <w:rPr>
          <w:vertAlign w:val="superscript"/>
        </w:rPr>
        <w:t>th</w:t>
      </w:r>
      <w:r>
        <w:t xml:space="preserve"> Grade Teachers </w:t>
      </w:r>
    </w:p>
    <w:p w:rsidR="00D71AEF" w:rsidP="00D71AEF" w:rsidRDefault="00D71AEF" w14:paraId="22208C25" w14:textId="77777777">
      <w:pPr>
        <w:pStyle w:val="ListParagraph"/>
        <w:numPr>
          <w:ilvl w:val="0"/>
          <w:numId w:val="9"/>
        </w:numPr>
      </w:pPr>
      <w:r>
        <w:t>Mrs. Virginia Veale – ELA and Study Skills –</w:t>
      </w:r>
      <w:r w:rsidR="00920017">
        <w:t xml:space="preserve"> vealevi@</w:t>
      </w:r>
      <w:r>
        <w:t>boe.</w:t>
      </w:r>
      <w:r w:rsidR="00920017">
        <w:t>richmond.</w:t>
      </w:r>
      <w:r>
        <w:t>k12.ga.us</w:t>
      </w:r>
    </w:p>
    <w:p w:rsidR="00D71AEF" w:rsidP="00D71AEF" w:rsidRDefault="00D71AEF" w14:paraId="372940E2" w14:textId="6A1431A0">
      <w:pPr>
        <w:pStyle w:val="ListParagraph"/>
        <w:numPr>
          <w:ilvl w:val="0"/>
          <w:numId w:val="9"/>
        </w:numPr>
      </w:pPr>
      <w:r>
        <w:t xml:space="preserve">Ms. Lee King – Social Studies </w:t>
      </w:r>
      <w:r w:rsidR="00920017">
        <w:t>–</w:t>
      </w:r>
      <w:r>
        <w:t xml:space="preserve"> kingle</w:t>
      </w:r>
      <w:r w:rsidR="00920017">
        <w:t>@boe.richmond.k12.ga.us</w:t>
      </w:r>
    </w:p>
    <w:p w:rsidR="00D71AEF" w:rsidP="00D71AEF" w:rsidRDefault="00D71AEF" w14:paraId="1C598A03" w14:textId="5B800381">
      <w:pPr>
        <w:pStyle w:val="ListParagraph"/>
        <w:numPr>
          <w:ilvl w:val="0"/>
          <w:numId w:val="9"/>
        </w:numPr>
      </w:pPr>
      <w:r>
        <w:t>Mrs. Sandra McCullough – Science - mcculsa@boe.richmond.k12.ga.us</w:t>
      </w:r>
    </w:p>
    <w:p w:rsidR="00D71AEF" w:rsidP="00D71AEF" w:rsidRDefault="00D71AEF" w14:paraId="02ECDAB3" w14:textId="2B973D2C">
      <w:pPr>
        <w:pStyle w:val="ListParagraph"/>
        <w:numPr>
          <w:ilvl w:val="0"/>
          <w:numId w:val="9"/>
        </w:numPr>
      </w:pPr>
      <w:r>
        <w:t>Ms. Kathryn Bergeron – Math</w:t>
      </w:r>
      <w:r w:rsidR="00920017">
        <w:t xml:space="preserve"> – bergeka@boe.richmond.k12.ga.us</w:t>
      </w:r>
    </w:p>
    <w:p w:rsidRPr="00952ADD" w:rsidR="00D71AEF" w:rsidP="150DECC2" w:rsidRDefault="00D71AEF" w14:paraId="0E5486E1" w14:textId="1EC8E7D1">
      <w:pPr>
        <w:rPr>
          <w:b/>
          <w:bCs/>
        </w:rPr>
      </w:pPr>
      <w:r w:rsidRPr="150DECC2">
        <w:rPr>
          <w:b/>
          <w:bCs/>
        </w:rPr>
        <w:t>Summer work due August 12. Counts as two classwork grades in each academic class.</w:t>
      </w:r>
    </w:p>
    <w:p w:rsidR="00D71AEF" w:rsidP="00D71AEF" w:rsidRDefault="00D71AEF" w14:paraId="05CA281A" w14:textId="77777777">
      <w:r>
        <w:t xml:space="preserve">Parents – sign up for Parent Portal, Canvas, and Infinite Campus. Go to DFA Website, Parent Tab and access Canvas Orientation, Parent Portal instructions and Parent Portal sign in. </w:t>
      </w:r>
    </w:p>
    <w:p w:rsidR="00D71AEF" w:rsidP="00D71AEF" w:rsidRDefault="00D71AEF" w14:paraId="5BBF8ECB" w14:textId="77777777">
      <w:pPr>
        <w:pStyle w:val="ListParagraph"/>
        <w:numPr>
          <w:ilvl w:val="0"/>
          <w:numId w:val="10"/>
        </w:numPr>
      </w:pPr>
      <w:r>
        <w:t xml:space="preserve">Check Parent Portal, Infinite Campus and Canvas at least once a week to view assignments and grades. </w:t>
      </w:r>
    </w:p>
    <w:p w:rsidR="00E947FB" w:rsidP="00D71AEF" w:rsidRDefault="00E947FB" w14:paraId="575DD7C0" w14:textId="77777777">
      <w:pPr>
        <w:pStyle w:val="ListParagraph"/>
        <w:numPr>
          <w:ilvl w:val="0"/>
          <w:numId w:val="10"/>
        </w:numPr>
      </w:pPr>
      <w:r>
        <w:t xml:space="preserve">Keep a student calendar to help record due dates, test/quiz dates, dates of performances, etc. </w:t>
      </w:r>
    </w:p>
    <w:p w:rsidR="00D71AEF" w:rsidP="00D71AEF" w:rsidRDefault="00D71AEF" w14:paraId="0A087AC7" w14:textId="77777777">
      <w:pPr>
        <w:pStyle w:val="ListParagraph"/>
        <w:numPr>
          <w:ilvl w:val="0"/>
          <w:numId w:val="10"/>
        </w:numPr>
      </w:pPr>
      <w:r>
        <w:t xml:space="preserve">Check with your student </w:t>
      </w:r>
      <w:r w:rsidR="00E947FB">
        <w:t xml:space="preserve">often </w:t>
      </w:r>
      <w:r>
        <w:t>to help them keep up with assignments and work.</w:t>
      </w:r>
    </w:p>
    <w:p w:rsidR="00D71AEF" w:rsidP="00D71AEF" w:rsidRDefault="00D71AEF" w14:paraId="18A73E3B" w14:textId="77777777">
      <w:pPr>
        <w:pStyle w:val="ListParagraph"/>
        <w:numPr>
          <w:ilvl w:val="0"/>
          <w:numId w:val="10"/>
        </w:numPr>
      </w:pPr>
      <w:r>
        <w:t>Check and sign student agenda each night for the first few weeks, and then weekly after.</w:t>
      </w:r>
    </w:p>
    <w:p w:rsidR="00D71AEF" w:rsidP="00D71AEF" w:rsidRDefault="00D71AEF" w14:paraId="3E05B4B1" w14:textId="1E8517F8">
      <w:r w:rsidR="00D71AEF">
        <w:rPr/>
        <w:t xml:space="preserve">Parents and students – sign up for Teachers’ and Counseling Center Remind pages. </w:t>
      </w:r>
    </w:p>
    <w:p w:rsidR="001D2FC3" w:rsidP="00D71AEF" w:rsidRDefault="001D2FC3" w14:paraId="2BAC7036" w14:textId="77777777">
      <w:r>
        <w:t>Send text to 81010</w:t>
      </w:r>
    </w:p>
    <w:p w:rsidR="001D2FC3" w:rsidP="00D71AEF" w:rsidRDefault="00982463" w14:paraId="2F560CD0" w14:textId="0BC57889">
      <w:r>
        <w:t>(</w:t>
      </w:r>
      <w:proofErr w:type="gramStart"/>
      <w:r>
        <w:t>for</w:t>
      </w:r>
      <w:proofErr w:type="gramEnd"/>
      <w:r>
        <w:t xml:space="preserve"> Mrs. Veale – text @6thela2022)</w:t>
      </w:r>
    </w:p>
    <w:p w:rsidR="001D2FC3" w:rsidP="00D71AEF" w:rsidRDefault="001D2FC3" w14:paraId="53FCE5A4" w14:textId="74E52DAB">
      <w:r>
        <w:t>(</w:t>
      </w:r>
      <w:proofErr w:type="gramStart"/>
      <w:r>
        <w:t>for</w:t>
      </w:r>
      <w:proofErr w:type="gramEnd"/>
      <w:r>
        <w:t xml:space="preserve"> Ms. Bergeron – text @6mathdfa)</w:t>
      </w:r>
    </w:p>
    <w:p w:rsidR="25E1AF32" w:rsidP="25E1AF32" w:rsidRDefault="25E1AF32" w14:paraId="2C48771E" w14:textId="352F814D">
      <w:r>
        <w:t>(</w:t>
      </w:r>
      <w:proofErr w:type="gramStart"/>
      <w:r>
        <w:t>for</w:t>
      </w:r>
      <w:proofErr w:type="gramEnd"/>
      <w:r>
        <w:t xml:space="preserve"> Mrs. McCullough – text b64c2ef)</w:t>
      </w:r>
    </w:p>
    <w:p w:rsidR="004E1F6E" w:rsidP="25E1AF32" w:rsidRDefault="004E1F6E" w14:paraId="7A804754" w14:textId="6BC9C6EA">
      <w:r>
        <w:t>(</w:t>
      </w:r>
      <w:proofErr w:type="gramStart"/>
      <w:r>
        <w:t>for</w:t>
      </w:r>
      <w:proofErr w:type="gramEnd"/>
      <w:r>
        <w:t xml:space="preserve"> Mrs. Bassford -text@Davidson29)</w:t>
      </w:r>
    </w:p>
    <w:p w:rsidR="00D71AEF" w:rsidP="00D71AEF" w:rsidRDefault="00D71AEF" w14:paraId="731A5747" w14:textId="77777777">
      <w:r>
        <w:t>Communication with teachers</w:t>
      </w:r>
    </w:p>
    <w:p w:rsidR="00D71AEF" w:rsidP="00D71AEF" w:rsidRDefault="00D71AEF" w14:paraId="0DD7C20B" w14:textId="5DC66866">
      <w:pPr>
        <w:pStyle w:val="ListParagraph"/>
        <w:numPr>
          <w:ilvl w:val="0"/>
          <w:numId w:val="12"/>
        </w:numPr>
      </w:pPr>
      <w:r>
        <w:t>Email teachers and include full name of your child</w:t>
      </w:r>
    </w:p>
    <w:p w:rsidR="00D71AEF" w:rsidP="00D71AEF" w:rsidRDefault="00D71AEF" w14:paraId="58A2DFC0" w14:textId="77777777">
      <w:pPr>
        <w:pStyle w:val="ListParagraph"/>
        <w:numPr>
          <w:ilvl w:val="0"/>
          <w:numId w:val="12"/>
        </w:numPr>
      </w:pPr>
      <w:r>
        <w:t>Allow teachers at least 24 hours to respond</w:t>
      </w:r>
    </w:p>
    <w:p w:rsidR="00D71AEF" w:rsidP="00D71AEF" w:rsidRDefault="00D71AEF" w14:paraId="08379BDD" w14:textId="12087BF7">
      <w:pPr>
        <w:pStyle w:val="ListParagraph"/>
        <w:numPr>
          <w:ilvl w:val="0"/>
          <w:numId w:val="12"/>
        </w:numPr>
      </w:pPr>
      <w:r>
        <w:t>Conferences can be set up with 6</w:t>
      </w:r>
      <w:r w:rsidRPr="150DECC2">
        <w:rPr>
          <w:vertAlign w:val="superscript"/>
        </w:rPr>
        <w:t>th</w:t>
      </w:r>
      <w:r>
        <w:t xml:space="preserve"> grade team</w:t>
      </w:r>
      <w:r w:rsidR="001C0500">
        <w:t xml:space="preserve"> when needed</w:t>
      </w:r>
      <w:r>
        <w:t xml:space="preserve">. We will use </w:t>
      </w:r>
      <w:r w:rsidR="00920017">
        <w:t>Zoom/Teams for conferences.</w:t>
      </w:r>
    </w:p>
    <w:p w:rsidR="00920017" w:rsidP="00D71AEF" w:rsidRDefault="00920017" w14:paraId="7838B341" w14:textId="4F66CA47">
      <w:pPr>
        <w:pStyle w:val="ListParagraph"/>
        <w:numPr>
          <w:ilvl w:val="0"/>
          <w:numId w:val="12"/>
        </w:numPr>
      </w:pPr>
      <w:r>
        <w:t xml:space="preserve">Conference times are 10:35 – 11:25 and </w:t>
      </w:r>
      <w:r w:rsidR="001C0500">
        <w:t xml:space="preserve">will </w:t>
      </w:r>
      <w:r>
        <w:t>last 30 minutes.</w:t>
      </w:r>
    </w:p>
    <w:p w:rsidR="00920017" w:rsidP="00920017" w:rsidRDefault="00920017" w14:paraId="74C69F3C" w14:textId="77777777">
      <w:r>
        <w:t>Student Schedules</w:t>
      </w:r>
    </w:p>
    <w:p w:rsidR="00920017" w:rsidP="00920017" w:rsidRDefault="00920017" w14:paraId="4E47EAFF" w14:textId="77777777">
      <w:pPr>
        <w:pStyle w:val="ListParagraph"/>
        <w:numPr>
          <w:ilvl w:val="0"/>
          <w:numId w:val="13"/>
        </w:numPr>
      </w:pPr>
      <w:r>
        <w:t>Each student has 4 academic classes, lunch, fine arts, study skills (</w:t>
      </w:r>
      <w:proofErr w:type="spellStart"/>
      <w:r>
        <w:t>ConEnr</w:t>
      </w:r>
      <w:proofErr w:type="spellEnd"/>
      <w:r>
        <w:t>) and homeroom (listed at bottom of schedule.)</w:t>
      </w:r>
    </w:p>
    <w:p w:rsidR="00920017" w:rsidP="00920017" w:rsidRDefault="00920017" w14:paraId="27FDF4D2" w14:textId="085E262A">
      <w:pPr>
        <w:pStyle w:val="ListParagraph"/>
        <w:numPr>
          <w:ilvl w:val="0"/>
          <w:numId w:val="13"/>
        </w:numPr>
      </w:pPr>
      <w:r>
        <w:t xml:space="preserve">Study skills is 25-minute class. Includes organization, communication, life skills lessons, goal setting, study, testing, and writing skills, and provides extra time for growth monitoring. </w:t>
      </w:r>
    </w:p>
    <w:p w:rsidR="00952ADD" w:rsidP="00920017" w:rsidRDefault="00952ADD" w14:paraId="672A6659" w14:textId="77777777"/>
    <w:p w:rsidR="00952ADD" w:rsidP="00920017" w:rsidRDefault="00952ADD" w14:paraId="0A37501D" w14:textId="77777777"/>
    <w:p w:rsidR="150DECC2" w:rsidRDefault="150DECC2" w14:paraId="32D3CC88" w14:textId="39071DD4"/>
    <w:p w:rsidR="150DECC2" w:rsidRDefault="150DECC2" w14:paraId="5CF2AA37" w14:textId="4B3B7673"/>
    <w:p w:rsidR="00920017" w:rsidP="00920017" w:rsidRDefault="00920017" w14:paraId="18F551F0" w14:textId="77777777">
      <w:r>
        <w:t>Supplies</w:t>
      </w:r>
    </w:p>
    <w:p w:rsidR="00920017" w:rsidP="00920017" w:rsidRDefault="00920017" w14:paraId="570A61F9" w14:textId="77777777">
      <w:pPr>
        <w:pStyle w:val="ListParagraph"/>
        <w:numPr>
          <w:ilvl w:val="0"/>
          <w:numId w:val="14"/>
        </w:numPr>
      </w:pPr>
      <w:r>
        <w:t>Check supply list for items that can be left at home for replenishing as needed</w:t>
      </w:r>
    </w:p>
    <w:p w:rsidR="00920017" w:rsidP="00920017" w:rsidRDefault="00920017" w14:paraId="37A8284F" w14:textId="03FFBF02">
      <w:pPr>
        <w:pStyle w:val="ListParagraph"/>
        <w:numPr>
          <w:ilvl w:val="0"/>
          <w:numId w:val="14"/>
        </w:numPr>
      </w:pPr>
      <w:r>
        <w:t>Each student will need 4 1 or 1 ½ binder for ELA and Study Skills</w:t>
      </w:r>
    </w:p>
    <w:p w:rsidR="00920017" w:rsidP="00920017" w:rsidRDefault="00920017" w14:paraId="2133DA6B" w14:textId="77777777">
      <w:pPr>
        <w:pStyle w:val="ListParagraph"/>
        <w:numPr>
          <w:ilvl w:val="0"/>
          <w:numId w:val="14"/>
        </w:numPr>
      </w:pPr>
      <w:r>
        <w:t>Wide ruled paper, pencils,</w:t>
      </w:r>
      <w:r w:rsidR="001C0500">
        <w:t xml:space="preserve"> book covers,</w:t>
      </w:r>
      <w:r>
        <w:t xml:space="preserve"> composition notebooks and folde</w:t>
      </w:r>
      <w:r w:rsidR="001C0500">
        <w:t>rs need to be brought to school the first day.</w:t>
      </w:r>
      <w:r>
        <w:t xml:space="preserve"> </w:t>
      </w:r>
    </w:p>
    <w:p w:rsidR="00920017" w:rsidP="00920017" w:rsidRDefault="00920017" w14:paraId="2CF51EA6" w14:textId="77777777">
      <w:pPr>
        <w:pStyle w:val="ListParagraph"/>
        <w:numPr>
          <w:ilvl w:val="0"/>
          <w:numId w:val="14"/>
        </w:numPr>
      </w:pPr>
      <w:r>
        <w:t>Some items will be used by the entire class (</w:t>
      </w:r>
      <w:r w:rsidR="00E947FB">
        <w:t>colored paper, hand sanitizer, etc.)</w:t>
      </w:r>
    </w:p>
    <w:p w:rsidR="00920017" w:rsidP="00920017" w:rsidRDefault="00920017" w14:paraId="30B46BC2" w14:textId="77777777">
      <w:pPr>
        <w:pStyle w:val="ListParagraph"/>
        <w:numPr>
          <w:ilvl w:val="0"/>
          <w:numId w:val="14"/>
        </w:numPr>
      </w:pPr>
      <w:r>
        <w:t>Each teacher will go over supply list on first day of school</w:t>
      </w:r>
    </w:p>
    <w:p w:rsidR="00E947FB" w:rsidP="00E947FB" w:rsidRDefault="00E947FB" w14:paraId="3B59FF34" w14:textId="77777777">
      <w:pPr>
        <w:pStyle w:val="ListParagraph"/>
        <w:numPr>
          <w:ilvl w:val="0"/>
          <w:numId w:val="14"/>
        </w:numPr>
      </w:pPr>
      <w:r>
        <w:t>Boxes of tissues are always greatly appreciated!</w:t>
      </w:r>
    </w:p>
    <w:p w:rsidR="00E947FB" w:rsidP="00E947FB" w:rsidRDefault="00E947FB" w14:paraId="6DC157DE" w14:textId="77777777">
      <w:r>
        <w:t>6</w:t>
      </w:r>
      <w:r w:rsidRPr="150DECC2">
        <w:rPr>
          <w:vertAlign w:val="superscript"/>
        </w:rPr>
        <w:t>th</w:t>
      </w:r>
      <w:r>
        <w:t xml:space="preserve"> Grade grading policies</w:t>
      </w:r>
    </w:p>
    <w:p w:rsidR="00E947FB" w:rsidP="00E947FB" w:rsidRDefault="00E947FB" w14:paraId="6E41CFAF" w14:textId="03525406">
      <w:pPr>
        <w:pStyle w:val="ListParagraph"/>
        <w:numPr>
          <w:ilvl w:val="0"/>
          <w:numId w:val="15"/>
        </w:numPr>
      </w:pPr>
      <w:r>
        <w:t>When a student misses one day of school, homework and other assignments are expected to be brought in the next day.</w:t>
      </w:r>
    </w:p>
    <w:p w:rsidR="00E947FB" w:rsidP="00E947FB" w:rsidRDefault="00E947FB" w14:paraId="0942962F" w14:textId="77777777">
      <w:pPr>
        <w:pStyle w:val="ListParagraph"/>
        <w:numPr>
          <w:ilvl w:val="0"/>
          <w:numId w:val="15"/>
        </w:numPr>
      </w:pPr>
      <w:r>
        <w:t>Additional time is allowed for extended absences or under certain circumstances as outlined in Student Handbook.</w:t>
      </w:r>
    </w:p>
    <w:p w:rsidR="00E947FB" w:rsidP="00E947FB" w:rsidRDefault="00E947FB" w14:paraId="55AD9F10" w14:textId="77777777">
      <w:pPr>
        <w:pStyle w:val="ListParagraph"/>
        <w:numPr>
          <w:ilvl w:val="0"/>
          <w:numId w:val="15"/>
        </w:numPr>
      </w:pPr>
      <w:r>
        <w:t>Agendas must be used by all 6</w:t>
      </w:r>
      <w:r w:rsidRPr="150DECC2">
        <w:rPr>
          <w:vertAlign w:val="superscript"/>
        </w:rPr>
        <w:t>th</w:t>
      </w:r>
      <w:r>
        <w:t xml:space="preserve"> graders. Grades will be given for completed agendas, and they must be brought to Study Skills class each day.</w:t>
      </w:r>
    </w:p>
    <w:p w:rsidR="00E947FB" w:rsidP="00E947FB" w:rsidRDefault="00E947FB" w14:paraId="4D7CA345" w14:textId="77777777">
      <w:pPr>
        <w:pStyle w:val="ListParagraph"/>
        <w:numPr>
          <w:ilvl w:val="0"/>
          <w:numId w:val="15"/>
        </w:numPr>
      </w:pPr>
      <w:r>
        <w:t xml:space="preserve">Agendas are available for $6. WE RECOMMEND using DFA agenda as they also include Student Handbook. </w:t>
      </w:r>
    </w:p>
    <w:p w:rsidR="00E947FB" w:rsidP="00E947FB" w:rsidRDefault="00E947FB" w14:paraId="7697CCEB" w14:textId="550AB7BE">
      <w:pPr>
        <w:pStyle w:val="ListParagraph"/>
        <w:numPr>
          <w:ilvl w:val="0"/>
          <w:numId w:val="15"/>
        </w:numPr>
      </w:pPr>
      <w:r>
        <w:t>After 1</w:t>
      </w:r>
      <w:r w:rsidRPr="150DECC2">
        <w:rPr>
          <w:vertAlign w:val="superscript"/>
        </w:rPr>
        <w:t>st</w:t>
      </w:r>
      <w:r>
        <w:t xml:space="preserve"> week of school, teachers expect students to remember items (books, homework, supplies) in locker or at home.</w:t>
      </w:r>
    </w:p>
    <w:p w:rsidR="00E947FB" w:rsidP="00E947FB" w:rsidRDefault="00E947FB" w14:paraId="102DAD6A" w14:textId="77777777">
      <w:pPr>
        <w:pStyle w:val="ListParagraph"/>
        <w:numPr>
          <w:ilvl w:val="0"/>
          <w:numId w:val="15"/>
        </w:numPr>
      </w:pPr>
      <w:r>
        <w:t>Grade categories and weights are posted on each teacher’s</w:t>
      </w:r>
      <w:r w:rsidR="001C0500">
        <w:t xml:space="preserve"> website and on teacher syllabi</w:t>
      </w:r>
      <w:r>
        <w:t xml:space="preserve"> which will be given to all students on first day of school.</w:t>
      </w:r>
    </w:p>
    <w:p w:rsidR="00E947FB" w:rsidP="00E947FB" w:rsidRDefault="00E947FB" w14:paraId="29D6B04F" w14:textId="77777777">
      <w:pPr>
        <w:pStyle w:val="ListParagraph"/>
      </w:pPr>
      <w:r>
        <w:t xml:space="preserve"> </w:t>
      </w:r>
    </w:p>
    <w:p w:rsidR="150DECC2" w:rsidP="150DECC2" w:rsidRDefault="150DECC2" w14:paraId="4A1B9B63" w14:textId="3AB5F359">
      <w:pPr>
        <w:pStyle w:val="ListParagraph"/>
        <w:ind w:left="0"/>
      </w:pPr>
      <w:r>
        <w:t>Student Expectations:</w:t>
      </w:r>
    </w:p>
    <w:p w:rsidR="150DECC2" w:rsidP="150DECC2" w:rsidRDefault="150DECC2" w14:paraId="51543D65" w14:textId="1C4372B0">
      <w:pPr>
        <w:pStyle w:val="ListParagraph"/>
        <w:numPr>
          <w:ilvl w:val="0"/>
          <w:numId w:val="5"/>
        </w:numPr>
      </w:pPr>
      <w:r>
        <w:t>Complete all assignments, graded and non-graded, on time.</w:t>
      </w:r>
    </w:p>
    <w:p w:rsidR="150DECC2" w:rsidP="150DECC2" w:rsidRDefault="150DECC2" w14:paraId="08DDD61B" w14:textId="02A659FD">
      <w:pPr>
        <w:pStyle w:val="ListParagraph"/>
        <w:numPr>
          <w:ilvl w:val="0"/>
          <w:numId w:val="4"/>
        </w:numPr>
      </w:pPr>
      <w:r>
        <w:t>Plan ahead for long-term assignments.</w:t>
      </w:r>
    </w:p>
    <w:p w:rsidR="150DECC2" w:rsidP="150DECC2" w:rsidRDefault="150DECC2" w14:paraId="0B4E14A0" w14:textId="1A93C26F">
      <w:pPr>
        <w:pStyle w:val="ListParagraph"/>
        <w:numPr>
          <w:ilvl w:val="0"/>
          <w:numId w:val="3"/>
        </w:numPr>
      </w:pPr>
      <w:r>
        <w:t>Check work for accuracy and completion.</w:t>
      </w:r>
    </w:p>
    <w:p w:rsidR="150DECC2" w:rsidP="150DECC2" w:rsidRDefault="150DECC2" w14:paraId="4A4354FD" w14:textId="7BEA55A4">
      <w:pPr>
        <w:pStyle w:val="ListParagraph"/>
        <w:numPr>
          <w:ilvl w:val="0"/>
          <w:numId w:val="2"/>
        </w:numPr>
      </w:pPr>
      <w:r>
        <w:t>Maintain academic integrity and honesty</w:t>
      </w:r>
    </w:p>
    <w:p w:rsidR="150DECC2" w:rsidP="150DECC2" w:rsidRDefault="150DECC2" w14:paraId="61CFA842" w14:textId="638DBDC9">
      <w:pPr>
        <w:pStyle w:val="ListParagraph"/>
        <w:numPr>
          <w:ilvl w:val="0"/>
          <w:numId w:val="1"/>
        </w:numPr>
      </w:pPr>
      <w:r>
        <w:t>Monitor grades and progress toward goals.</w:t>
      </w:r>
    </w:p>
    <w:p w:rsidR="150DECC2" w:rsidP="150DECC2" w:rsidRDefault="150DECC2" w14:paraId="49FAF42B" w14:textId="437B7887">
      <w:pPr>
        <w:pStyle w:val="ListParagraph"/>
        <w:numPr>
          <w:ilvl w:val="0"/>
          <w:numId w:val="1"/>
        </w:numPr>
      </w:pPr>
      <w:r>
        <w:t>Collaborate with and ask teacher for assistance for relearning when needed.</w:t>
      </w:r>
    </w:p>
    <w:p w:rsidR="150DECC2" w:rsidP="150DECC2" w:rsidRDefault="150DECC2" w14:paraId="4304FAE7" w14:textId="2BF1199C">
      <w:r>
        <w:t>Parent Expectations</w:t>
      </w:r>
    </w:p>
    <w:p w:rsidR="150DECC2" w:rsidP="150DECC2" w:rsidRDefault="150DECC2" w14:paraId="160E5982" w14:textId="41E244AB">
      <w:pPr>
        <w:pStyle w:val="ListParagraph"/>
        <w:numPr>
          <w:ilvl w:val="0"/>
          <w:numId w:val="6"/>
        </w:numPr>
      </w:pPr>
      <w:r>
        <w:t>Expect your child to complete all assignments.</w:t>
      </w:r>
    </w:p>
    <w:p w:rsidR="150DECC2" w:rsidP="150DECC2" w:rsidRDefault="150DECC2" w14:paraId="222E76FF" w14:textId="2103F5F4">
      <w:pPr>
        <w:pStyle w:val="ListParagraph"/>
        <w:numPr>
          <w:ilvl w:val="0"/>
          <w:numId w:val="6"/>
        </w:numPr>
      </w:pPr>
      <w:r>
        <w:t>Ensure your child has appropriate time and place to study and complete homework.</w:t>
      </w:r>
    </w:p>
    <w:p w:rsidR="150DECC2" w:rsidP="150DECC2" w:rsidRDefault="150DECC2" w14:paraId="58FD4D5C" w14:textId="0E6AFF16">
      <w:pPr>
        <w:pStyle w:val="ListParagraph"/>
        <w:numPr>
          <w:ilvl w:val="0"/>
          <w:numId w:val="6"/>
        </w:numPr>
      </w:pPr>
      <w:r>
        <w:t>Monitor and guide your child’s work as needed without doing work for them.</w:t>
      </w:r>
    </w:p>
    <w:p w:rsidR="150DECC2" w:rsidP="150DECC2" w:rsidRDefault="150DECC2" w14:paraId="660840B1" w14:textId="4639EB97">
      <w:pPr>
        <w:pStyle w:val="ListParagraph"/>
        <w:numPr>
          <w:ilvl w:val="0"/>
          <w:numId w:val="6"/>
        </w:numPr>
      </w:pPr>
      <w:r>
        <w:t xml:space="preserve">Support your child’s creating and completing relearning plans. </w:t>
      </w:r>
    </w:p>
    <w:p w:rsidR="150DECC2" w:rsidP="150DECC2" w:rsidRDefault="150DECC2" w14:paraId="5D5AEA80" w14:textId="159E1B0F">
      <w:pPr>
        <w:pStyle w:val="ListParagraph"/>
        <w:numPr>
          <w:ilvl w:val="0"/>
          <w:numId w:val="6"/>
        </w:numPr>
      </w:pPr>
      <w:r>
        <w:t>Check your child’s gradebook portal on a regular basis.</w:t>
      </w:r>
    </w:p>
    <w:p w:rsidR="150DECC2" w:rsidP="150DECC2" w:rsidRDefault="150DECC2" w14:paraId="49CD9BC4" w14:textId="1158447E">
      <w:pPr>
        <w:pStyle w:val="ListParagraph"/>
        <w:numPr>
          <w:ilvl w:val="0"/>
          <w:numId w:val="6"/>
        </w:numPr>
      </w:pPr>
      <w:r>
        <w:t>Promptly communicate with teachers when grading questions arise.</w:t>
      </w:r>
    </w:p>
    <w:p w:rsidR="150DECC2" w:rsidP="150DECC2" w:rsidRDefault="150DECC2" w14:paraId="69097105" w14:textId="2DB97A34"/>
    <w:sectPr w:rsidR="150DECC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550" w:rsidP="00952ADD" w:rsidRDefault="00096550" w14:paraId="1991D65D" w14:textId="77777777">
      <w:pPr>
        <w:spacing w:after="0" w:line="240" w:lineRule="auto"/>
      </w:pPr>
      <w:r>
        <w:separator/>
      </w:r>
    </w:p>
  </w:endnote>
  <w:endnote w:type="continuationSeparator" w:id="0">
    <w:p w:rsidR="00096550" w:rsidP="00952ADD" w:rsidRDefault="00096550" w14:paraId="521306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550" w:rsidP="00952ADD" w:rsidRDefault="00096550" w14:paraId="04D40EB5" w14:textId="77777777">
      <w:pPr>
        <w:spacing w:after="0" w:line="240" w:lineRule="auto"/>
      </w:pPr>
      <w:r>
        <w:separator/>
      </w:r>
    </w:p>
  </w:footnote>
  <w:footnote w:type="continuationSeparator" w:id="0">
    <w:p w:rsidR="00096550" w:rsidP="00952ADD" w:rsidRDefault="00096550" w14:paraId="2A4D29C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698B"/>
    <w:multiLevelType w:val="hybridMultilevel"/>
    <w:tmpl w:val="CB7E49BE"/>
    <w:lvl w:ilvl="0" w:tplc="708053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0CC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5417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7044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26C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08BB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68A2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26D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880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D4708"/>
    <w:multiLevelType w:val="hybridMultilevel"/>
    <w:tmpl w:val="7A8AA4BE"/>
    <w:lvl w:ilvl="0" w:tplc="B0ECFB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6C57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945B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B830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65D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34C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948D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4F0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D2B2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1F41F9"/>
    <w:multiLevelType w:val="hybridMultilevel"/>
    <w:tmpl w:val="5F7C9F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C4B566"/>
    <w:multiLevelType w:val="hybridMultilevel"/>
    <w:tmpl w:val="5DBC8A26"/>
    <w:lvl w:ilvl="0" w:tplc="6DC224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C6CA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9A5E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7403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12AE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88F4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CCD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689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C236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0A5376"/>
    <w:multiLevelType w:val="hybridMultilevel"/>
    <w:tmpl w:val="01C4156C"/>
    <w:lvl w:ilvl="0" w:tplc="4586A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C452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584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16FC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A861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FC9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4AB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2C0C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E4C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259BB4"/>
    <w:multiLevelType w:val="hybridMultilevel"/>
    <w:tmpl w:val="736449BA"/>
    <w:lvl w:ilvl="0" w:tplc="DDE2B8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F68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EE0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D65D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70E0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CE1D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9471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EA6C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640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CE68A0"/>
    <w:multiLevelType w:val="hybridMultilevel"/>
    <w:tmpl w:val="37CA8A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5657CC"/>
    <w:multiLevelType w:val="hybridMultilevel"/>
    <w:tmpl w:val="D7429F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0BEB47"/>
    <w:multiLevelType w:val="hybridMultilevel"/>
    <w:tmpl w:val="3370D062"/>
    <w:lvl w:ilvl="0" w:tplc="E8209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D2D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9AC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542D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688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0EEC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CAED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5A77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FEE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1C2902"/>
    <w:multiLevelType w:val="hybridMultilevel"/>
    <w:tmpl w:val="BEA417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AD2257"/>
    <w:multiLevelType w:val="hybridMultilevel"/>
    <w:tmpl w:val="51EC4CEA"/>
    <w:lvl w:ilvl="0" w:tplc="3CF26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46E3D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6D80D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2CBC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F04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7A6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20F5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929E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88D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18389B"/>
    <w:multiLevelType w:val="hybridMultilevel"/>
    <w:tmpl w:val="A7DC2F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ED771B"/>
    <w:multiLevelType w:val="hybridMultilevel"/>
    <w:tmpl w:val="EE5E102E"/>
    <w:lvl w:ilvl="0" w:tplc="F9A029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0E5C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F68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C6AF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033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7A30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987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F03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2B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50370C"/>
    <w:multiLevelType w:val="hybridMultilevel"/>
    <w:tmpl w:val="E70EC9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7072DA"/>
    <w:multiLevelType w:val="hybridMultilevel"/>
    <w:tmpl w:val="AC3CF2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5640538">
    <w:abstractNumId w:val="1"/>
  </w:num>
  <w:num w:numId="2" w16cid:durableId="946039913">
    <w:abstractNumId w:val="4"/>
  </w:num>
  <w:num w:numId="3" w16cid:durableId="2090956168">
    <w:abstractNumId w:val="0"/>
  </w:num>
  <w:num w:numId="4" w16cid:durableId="1332564620">
    <w:abstractNumId w:val="5"/>
  </w:num>
  <w:num w:numId="5" w16cid:durableId="1909001694">
    <w:abstractNumId w:val="12"/>
  </w:num>
  <w:num w:numId="6" w16cid:durableId="1349939846">
    <w:abstractNumId w:val="3"/>
  </w:num>
  <w:num w:numId="7" w16cid:durableId="2100368547">
    <w:abstractNumId w:val="8"/>
  </w:num>
  <w:num w:numId="8" w16cid:durableId="91554023">
    <w:abstractNumId w:val="10"/>
  </w:num>
  <w:num w:numId="9" w16cid:durableId="1369717485">
    <w:abstractNumId w:val="11"/>
  </w:num>
  <w:num w:numId="10" w16cid:durableId="790830001">
    <w:abstractNumId w:val="7"/>
  </w:num>
  <w:num w:numId="11" w16cid:durableId="1622296506">
    <w:abstractNumId w:val="2"/>
  </w:num>
  <w:num w:numId="12" w16cid:durableId="648946569">
    <w:abstractNumId w:val="14"/>
  </w:num>
  <w:num w:numId="13" w16cid:durableId="1257639584">
    <w:abstractNumId w:val="6"/>
  </w:num>
  <w:num w:numId="14" w16cid:durableId="529495292">
    <w:abstractNumId w:val="13"/>
  </w:num>
  <w:num w:numId="15" w16cid:durableId="1567909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EF"/>
    <w:rsid w:val="00096550"/>
    <w:rsid w:val="001C0500"/>
    <w:rsid w:val="001D2FC3"/>
    <w:rsid w:val="00363D2F"/>
    <w:rsid w:val="004E1F6E"/>
    <w:rsid w:val="006119D5"/>
    <w:rsid w:val="006F2822"/>
    <w:rsid w:val="00760DA3"/>
    <w:rsid w:val="00826CCB"/>
    <w:rsid w:val="00903B0B"/>
    <w:rsid w:val="00920017"/>
    <w:rsid w:val="00952ADD"/>
    <w:rsid w:val="009601D7"/>
    <w:rsid w:val="00982463"/>
    <w:rsid w:val="00A15BFE"/>
    <w:rsid w:val="00AE138A"/>
    <w:rsid w:val="00D71AEF"/>
    <w:rsid w:val="00DF0D3D"/>
    <w:rsid w:val="00E947FB"/>
    <w:rsid w:val="01C02836"/>
    <w:rsid w:val="04970509"/>
    <w:rsid w:val="091B3F27"/>
    <w:rsid w:val="12CA0EF3"/>
    <w:rsid w:val="13721C61"/>
    <w:rsid w:val="150DECC2"/>
    <w:rsid w:val="25E1AF32"/>
    <w:rsid w:val="293E396A"/>
    <w:rsid w:val="2A8CF380"/>
    <w:rsid w:val="2EE4579D"/>
    <w:rsid w:val="3AF02D95"/>
    <w:rsid w:val="3D5EAB06"/>
    <w:rsid w:val="409E394E"/>
    <w:rsid w:val="420A78B1"/>
    <w:rsid w:val="4A451B94"/>
    <w:rsid w:val="4AED2902"/>
    <w:rsid w:val="4F188CB7"/>
    <w:rsid w:val="5587CE3B"/>
    <w:rsid w:val="5BDDE762"/>
    <w:rsid w:val="5E6D7AB6"/>
    <w:rsid w:val="60094B17"/>
    <w:rsid w:val="6D97C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4413"/>
  <w15:chartTrackingRefBased/>
  <w15:docId w15:val="{AD80FE4F-DA19-4C7A-B741-E5AFDCF0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A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2ADD"/>
  </w:style>
  <w:style w:type="paragraph" w:styleId="Footer">
    <w:name w:val="footer"/>
    <w:basedOn w:val="Normal"/>
    <w:link w:val="FooterChar"/>
    <w:uiPriority w:val="99"/>
    <w:unhideWhenUsed/>
    <w:rsid w:val="00952A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Veale, Virginia</lastModifiedBy>
  <revision>4</revision>
  <lastPrinted>2022-07-26T16:15:00.0000000Z</lastPrinted>
  <dcterms:created xsi:type="dcterms:W3CDTF">2022-07-29T03:03:00.0000000Z</dcterms:created>
  <dcterms:modified xsi:type="dcterms:W3CDTF">2022-07-29T15:43:12.1200789Z</dcterms:modified>
</coreProperties>
</file>